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1" w:rsidRDefault="00F618E1" w:rsidP="00F618E1">
      <w:pPr>
        <w:jc w:val="right"/>
        <w:rPr>
          <w:rStyle w:val="x-phmenubutton"/>
          <w:iCs/>
          <w:szCs w:val="28"/>
        </w:rPr>
      </w:pPr>
      <w:r w:rsidRPr="00F618E1">
        <w:rPr>
          <w:rStyle w:val="x-phmenubutton"/>
          <w:iCs/>
          <w:szCs w:val="28"/>
        </w:rPr>
        <w:t>Приложение 1</w:t>
      </w:r>
    </w:p>
    <w:p w:rsidR="00A87BF3" w:rsidRDefault="00A87BF3" w:rsidP="00F618E1">
      <w:pPr>
        <w:jc w:val="right"/>
        <w:rPr>
          <w:rStyle w:val="x-phmenubutton"/>
          <w:iCs/>
          <w:szCs w:val="28"/>
        </w:rPr>
      </w:pPr>
    </w:p>
    <w:p w:rsidR="00A87BF3" w:rsidRDefault="00A87BF3" w:rsidP="00F618E1">
      <w:pPr>
        <w:jc w:val="right"/>
        <w:rPr>
          <w:rStyle w:val="x-phmenubutton"/>
          <w:iCs/>
          <w:szCs w:val="28"/>
        </w:rPr>
      </w:pPr>
    </w:p>
    <w:p w:rsidR="00A87BF3" w:rsidRDefault="00A87BF3" w:rsidP="00A87BF3">
      <w:pPr>
        <w:jc w:val="center"/>
        <w:rPr>
          <w:rStyle w:val="x-phmenubutton"/>
          <w:iCs/>
          <w:szCs w:val="28"/>
        </w:rPr>
      </w:pPr>
      <w:r>
        <w:rPr>
          <w:rStyle w:val="x-phmenubutton"/>
          <w:iCs/>
          <w:szCs w:val="28"/>
        </w:rPr>
        <w:t>Алгоритм подачи заявок на обучение</w:t>
      </w:r>
    </w:p>
    <w:p w:rsidR="00F618E1" w:rsidRPr="00F618E1" w:rsidRDefault="00F618E1" w:rsidP="00F618E1">
      <w:pPr>
        <w:jc w:val="right"/>
        <w:rPr>
          <w:rStyle w:val="x-phmenubutton"/>
          <w:iCs/>
          <w:szCs w:val="28"/>
        </w:rPr>
      </w:pPr>
    </w:p>
    <w:p w:rsidR="00BA0180" w:rsidRDefault="00F618E1" w:rsidP="00BA0180">
      <w:pPr>
        <w:ind w:right="-142" w:firstLine="567"/>
        <w:jc w:val="both"/>
      </w:pPr>
      <w:r>
        <w:t xml:space="preserve">С 20 января стартовала приемная кампания для иностранных граждан </w:t>
      </w:r>
      <w:r w:rsidR="00A87BF3">
        <w:br/>
      </w:r>
      <w:r>
        <w:t>в российские вузы. Возможность стать студентом для них предоставляется бесплатно по специальной квоте Правительства России.</w:t>
      </w:r>
      <w:r>
        <w:br/>
      </w:r>
      <w:r w:rsidR="00A87BF3">
        <w:t>Желающие</w:t>
      </w:r>
      <w:r w:rsidR="00BA0180">
        <w:t xml:space="preserve"> должны подать заявки на обучение в электронной форме на сайте государственной информационной системы «Образование в РФ для иностранцев» (далее – ГИС ОРФИ)</w:t>
      </w:r>
      <w:r w:rsidR="00A87BF3" w:rsidRPr="00A87BF3">
        <w:t xml:space="preserve"> </w:t>
      </w:r>
      <w:r w:rsidR="00A87BF3">
        <w:t xml:space="preserve">по ссылке </w:t>
      </w:r>
      <w:hyperlink r:id="rId7" w:tgtFrame="_blank" w:history="1">
        <w:r w:rsidR="00A87BF3">
          <w:rPr>
            <w:rStyle w:val="a4"/>
          </w:rPr>
          <w:t>https://education-in-russia.com</w:t>
        </w:r>
      </w:hyperlink>
      <w:r w:rsidR="00A87BF3">
        <w:rPr>
          <w:b/>
        </w:rPr>
        <w:t xml:space="preserve"> в срок </w:t>
      </w:r>
      <w:r w:rsidR="00A87BF3">
        <w:rPr>
          <w:b/>
        </w:rPr>
        <w:br/>
      </w:r>
      <w:r w:rsidR="00BA0180" w:rsidRPr="009E1727">
        <w:rPr>
          <w:b/>
        </w:rPr>
        <w:t>до 20 февраля 2021 года.</w:t>
      </w:r>
      <w:r w:rsidR="00BA0180">
        <w:t xml:space="preserve"> </w:t>
      </w:r>
    </w:p>
    <w:p w:rsidR="00BA0180" w:rsidRDefault="00F618E1" w:rsidP="00BA0180">
      <w:pPr>
        <w:ind w:firstLine="709"/>
        <w:jc w:val="both"/>
      </w:pPr>
      <w:r>
        <w:t>ГИС ОРФИ – новый сервис, «единое окно», которое позволяет обеспечить полностью прозрачный процесс: от подачи заявки, проведения отбора до сопровожден</w:t>
      </w:r>
      <w:r w:rsidR="00BA0180">
        <w:t>ия, в том числе миграционного.</w:t>
      </w:r>
    </w:p>
    <w:p w:rsidR="00BA0180" w:rsidRPr="00BA0180" w:rsidRDefault="00BA0180" w:rsidP="00BA0180">
      <w:pPr>
        <w:ind w:firstLine="709"/>
        <w:jc w:val="both"/>
        <w:rPr>
          <w:b/>
        </w:rPr>
      </w:pPr>
      <w:r w:rsidRPr="00BA0180">
        <w:rPr>
          <w:b/>
        </w:rPr>
        <w:t xml:space="preserve">Отбор </w:t>
      </w:r>
      <w:r w:rsidR="00A87BF3">
        <w:rPr>
          <w:b/>
        </w:rPr>
        <w:t xml:space="preserve">иностранных граждан </w:t>
      </w:r>
      <w:r w:rsidRPr="00BA0180">
        <w:rPr>
          <w:b/>
        </w:rPr>
        <w:t>проходит в два этапа.</w:t>
      </w:r>
    </w:p>
    <w:p w:rsidR="00BA0180" w:rsidRDefault="00F618E1" w:rsidP="00BA0180">
      <w:pPr>
        <w:ind w:firstLine="709"/>
        <w:jc w:val="both"/>
      </w:pPr>
      <w:r>
        <w:t xml:space="preserve">Первый </w:t>
      </w:r>
      <w:r w:rsidR="00A87BF3">
        <w:t xml:space="preserve">этап </w:t>
      </w:r>
      <w:r>
        <w:t xml:space="preserve">– проводят представительства </w:t>
      </w:r>
      <w:proofErr w:type="spellStart"/>
      <w:r>
        <w:t>Россотрудничества</w:t>
      </w:r>
      <w:proofErr w:type="spellEnd"/>
      <w:r>
        <w:t xml:space="preserve">, российские посольства и загранпредставительства (регистрация производится по ссылке </w:t>
      </w:r>
      <w:hyperlink r:id="rId8" w:tgtFrame="_blank" w:history="1">
        <w:r>
          <w:rPr>
            <w:rStyle w:val="a4"/>
          </w:rPr>
          <w:t>https://education-in-russia.com</w:t>
        </w:r>
      </w:hyperlink>
      <w:r>
        <w:t xml:space="preserve">, переадресация в систему возможна по ссылкам </w:t>
      </w:r>
      <w:hyperlink r:id="rId9" w:tgtFrame="_blank" w:history="1">
        <w:r>
          <w:rPr>
            <w:rStyle w:val="a4"/>
          </w:rPr>
          <w:t>https://edu.rs.gov.ru/</w:t>
        </w:r>
      </w:hyperlink>
      <w:r>
        <w:t xml:space="preserve"> и </w:t>
      </w:r>
      <w:hyperlink r:id="rId10" w:tgtFrame="_blank" w:history="1">
        <w:r>
          <w:rPr>
            <w:rStyle w:val="a4"/>
          </w:rPr>
          <w:t>https://future-in-russia.com/</w:t>
        </w:r>
      </w:hyperlink>
      <w:r>
        <w:t>). По результатам испытаний формируется список кандидатов согласн</w:t>
      </w:r>
      <w:r w:rsidR="00BA0180">
        <w:t xml:space="preserve">о выделенной на страну квоте. </w:t>
      </w:r>
    </w:p>
    <w:p w:rsidR="00BA0180" w:rsidRDefault="00F618E1" w:rsidP="00BA0180">
      <w:pPr>
        <w:ind w:firstLine="709"/>
        <w:jc w:val="both"/>
      </w:pPr>
      <w:r>
        <w:t xml:space="preserve">Второй этап отбора проводится российскими вузами при </w:t>
      </w:r>
      <w:r w:rsidR="00BA0180">
        <w:t>рассмотрении досье кандидатов.</w:t>
      </w:r>
    </w:p>
    <w:p w:rsidR="00BA0180" w:rsidRDefault="00F618E1" w:rsidP="00BA0180">
      <w:pPr>
        <w:ind w:firstLine="709"/>
        <w:jc w:val="both"/>
      </w:pPr>
      <w:r>
        <w:t xml:space="preserve">Ознакомиться с возможностями образовательных организаций Российской Федерации по приему иностранных граждан в рамках квоты можно на портале </w:t>
      </w:r>
      <w:hyperlink r:id="rId11" w:tgtFrame="_blank" w:history="1">
        <w:r>
          <w:rPr>
            <w:rStyle w:val="a4"/>
          </w:rPr>
          <w:t>https://education-in-russia.com</w:t>
        </w:r>
      </w:hyperlink>
      <w:r w:rsidR="00BA0180">
        <w:t>.</w:t>
      </w:r>
    </w:p>
    <w:p w:rsidR="00BA0180" w:rsidRDefault="00F618E1" w:rsidP="00BA0180">
      <w:pPr>
        <w:ind w:firstLine="709"/>
        <w:jc w:val="both"/>
      </w:pPr>
      <w:r>
        <w:t>Обращаем внимание, что иностранным абитуриентам и соотечественникам, проживающим за рубежом, необходимо обращаться в российское загранучреждение на территории той страны, гра</w:t>
      </w:r>
      <w:r w:rsidR="00BA0180">
        <w:t xml:space="preserve">жданами которой они являются. </w:t>
      </w:r>
    </w:p>
    <w:p w:rsidR="00BA0180" w:rsidRDefault="00F618E1" w:rsidP="00A87BF3">
      <w:pPr>
        <w:ind w:firstLine="709"/>
        <w:jc w:val="both"/>
        <w:rPr>
          <w:szCs w:val="28"/>
        </w:rPr>
      </w:pPr>
      <w:r>
        <w:t xml:space="preserve">Контакты всех представительств </w:t>
      </w:r>
      <w:proofErr w:type="spellStart"/>
      <w:r>
        <w:t>Россотрудничества</w:t>
      </w:r>
      <w:proofErr w:type="spellEnd"/>
      <w:r>
        <w:t xml:space="preserve"> вы можете найти на сайте </w:t>
      </w:r>
      <w:proofErr w:type="spellStart"/>
      <w:r>
        <w:t>Россотрудничества</w:t>
      </w:r>
      <w:proofErr w:type="spellEnd"/>
      <w:r>
        <w:t xml:space="preserve"> (</w:t>
      </w:r>
      <w:hyperlink r:id="rId12" w:tgtFrame="_blank" w:history="1">
        <w:r>
          <w:rPr>
            <w:rStyle w:val="a4"/>
          </w:rPr>
          <w:t>http://rs.gov.ru/ru/contacts</w:t>
        </w:r>
      </w:hyperlink>
      <w:r>
        <w:t>). В случае</w:t>
      </w:r>
      <w:proofErr w:type="gramStart"/>
      <w:r>
        <w:t>,</w:t>
      </w:r>
      <w:proofErr w:type="gramEnd"/>
      <w:r>
        <w:t xml:space="preserve"> если в стране нет представительства </w:t>
      </w:r>
      <w:proofErr w:type="spellStart"/>
      <w:r>
        <w:t>Россотрудничества</w:t>
      </w:r>
      <w:proofErr w:type="spellEnd"/>
      <w:r>
        <w:t>, отбор кандидатов на обучение осуществляет дипломатическое представительство, в том числе Посольство Российской Федерации. Контакты российских посольств вы можете найти на сайте Министерства иностранных дел Российской Федерации (</w:t>
      </w:r>
      <w:hyperlink r:id="rId13" w:tgtFrame="_blank" w:history="1">
        <w:r>
          <w:rPr>
            <w:rStyle w:val="a4"/>
          </w:rPr>
          <w:t>http://www.mid.ru/ru/maps</w:t>
        </w:r>
      </w:hyperlink>
      <w:r>
        <w:t>).</w:t>
      </w:r>
      <w:r>
        <w:br/>
      </w:r>
    </w:p>
    <w:p w:rsidR="00BA0180" w:rsidRDefault="00BA0180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</w:p>
    <w:p w:rsidR="00524D83" w:rsidRDefault="00524D83" w:rsidP="00F618E1">
      <w:pPr>
        <w:jc w:val="both"/>
        <w:rPr>
          <w:szCs w:val="28"/>
        </w:rPr>
      </w:pPr>
      <w:r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306.15pt">
            <v:imagedata r:id="rId14" o:title="1"/>
          </v:shape>
        </w:pict>
      </w:r>
    </w:p>
    <w:p w:rsidR="00524D83" w:rsidRDefault="00524D83" w:rsidP="00F618E1">
      <w:pPr>
        <w:jc w:val="both"/>
        <w:rPr>
          <w:szCs w:val="28"/>
        </w:rPr>
      </w:pPr>
      <w:r>
        <w:rPr>
          <w:szCs w:val="28"/>
        </w:rPr>
        <w:pict>
          <v:shape id="_x0000_i1026" type="#_x0000_t75" style="width:489.6pt;height:306.15pt">
            <v:imagedata r:id="rId15" o:title="2"/>
          </v:shape>
        </w:pict>
      </w:r>
    </w:p>
    <w:p w:rsidR="00524D83" w:rsidRDefault="00524D83" w:rsidP="00F618E1">
      <w:pPr>
        <w:jc w:val="both"/>
        <w:rPr>
          <w:szCs w:val="28"/>
        </w:rPr>
      </w:pPr>
      <w:r>
        <w:rPr>
          <w:szCs w:val="28"/>
        </w:rPr>
        <w:lastRenderedPageBreak/>
        <w:pict>
          <v:shape id="_x0000_i1027" type="#_x0000_t75" style="width:489.6pt;height:306.15pt">
            <v:imagedata r:id="rId16" o:title="3"/>
          </v:shape>
        </w:pict>
      </w:r>
    </w:p>
    <w:p w:rsidR="00524D83" w:rsidRDefault="00524D83" w:rsidP="00F618E1">
      <w:pPr>
        <w:jc w:val="both"/>
        <w:rPr>
          <w:szCs w:val="28"/>
        </w:rPr>
      </w:pPr>
      <w:r>
        <w:rPr>
          <w:szCs w:val="28"/>
        </w:rPr>
        <w:lastRenderedPageBreak/>
        <w:pict>
          <v:shape id="_x0000_i1028" type="#_x0000_t75" style="width:489.6pt;height:306.15pt">
            <v:imagedata r:id="rId17" o:title="4"/>
          </v:shape>
        </w:pict>
      </w:r>
      <w:r>
        <w:rPr>
          <w:szCs w:val="28"/>
        </w:rPr>
        <w:pict>
          <v:shape id="_x0000_i1029" type="#_x0000_t75" style="width:489.6pt;height:306.15pt">
            <v:imagedata r:id="rId18" o:title="5"/>
          </v:shape>
        </w:pict>
      </w:r>
    </w:p>
    <w:p w:rsidR="00524D83" w:rsidRPr="00F618E1" w:rsidRDefault="00524D83" w:rsidP="00F618E1">
      <w:pPr>
        <w:jc w:val="both"/>
        <w:rPr>
          <w:szCs w:val="28"/>
        </w:rPr>
      </w:pPr>
    </w:p>
    <w:sectPr w:rsidR="00524D83" w:rsidRPr="00F618E1" w:rsidSect="00C81960">
      <w:footerReference w:type="default" r:id="rId19"/>
      <w:pgSz w:w="11906" w:h="16838"/>
      <w:pgMar w:top="709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39" w:rsidRDefault="00763939" w:rsidP="00595C4E">
      <w:r>
        <w:separator/>
      </w:r>
    </w:p>
  </w:endnote>
  <w:endnote w:type="continuationSeparator" w:id="0">
    <w:p w:rsidR="00763939" w:rsidRDefault="00763939" w:rsidP="0059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D2" w:rsidRPr="00343422" w:rsidRDefault="00397CD2" w:rsidP="00343422">
    <w:pPr>
      <w:ind w:right="792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39" w:rsidRDefault="00763939" w:rsidP="00595C4E">
      <w:r>
        <w:separator/>
      </w:r>
    </w:p>
  </w:footnote>
  <w:footnote w:type="continuationSeparator" w:id="0">
    <w:p w:rsidR="00763939" w:rsidRDefault="00763939" w:rsidP="0059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1F2"/>
    <w:multiLevelType w:val="hybridMultilevel"/>
    <w:tmpl w:val="0316A548"/>
    <w:lvl w:ilvl="0" w:tplc="9C02A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02CA1"/>
    <w:multiLevelType w:val="hybridMultilevel"/>
    <w:tmpl w:val="A11C2050"/>
    <w:lvl w:ilvl="0" w:tplc="313AE3B8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26F3FC1"/>
    <w:multiLevelType w:val="hybridMultilevel"/>
    <w:tmpl w:val="8C64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9A8"/>
    <w:multiLevelType w:val="hybridMultilevel"/>
    <w:tmpl w:val="A03208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D4749F"/>
    <w:multiLevelType w:val="hybridMultilevel"/>
    <w:tmpl w:val="F03A8632"/>
    <w:lvl w:ilvl="0" w:tplc="99F85A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7544CE8"/>
    <w:multiLevelType w:val="hybridMultilevel"/>
    <w:tmpl w:val="59E8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9D9"/>
    <w:multiLevelType w:val="hybridMultilevel"/>
    <w:tmpl w:val="09C4EDD2"/>
    <w:lvl w:ilvl="0" w:tplc="3A52C1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02D3338"/>
    <w:multiLevelType w:val="hybridMultilevel"/>
    <w:tmpl w:val="3930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D0AC5"/>
    <w:multiLevelType w:val="hybridMultilevel"/>
    <w:tmpl w:val="F03A8632"/>
    <w:lvl w:ilvl="0" w:tplc="99F85A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E233518"/>
    <w:multiLevelType w:val="hybridMultilevel"/>
    <w:tmpl w:val="F03A8632"/>
    <w:lvl w:ilvl="0" w:tplc="99F85A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5EC4429B"/>
    <w:multiLevelType w:val="hybridMultilevel"/>
    <w:tmpl w:val="F03A8632"/>
    <w:lvl w:ilvl="0" w:tplc="99F85A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76AE4AB1"/>
    <w:multiLevelType w:val="hybridMultilevel"/>
    <w:tmpl w:val="2764B0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4E"/>
    <w:rsid w:val="00003C2A"/>
    <w:rsid w:val="00004630"/>
    <w:rsid w:val="00021938"/>
    <w:rsid w:val="00024AA4"/>
    <w:rsid w:val="00034AFE"/>
    <w:rsid w:val="000352A3"/>
    <w:rsid w:val="00042EE2"/>
    <w:rsid w:val="00044261"/>
    <w:rsid w:val="000558D0"/>
    <w:rsid w:val="00062DAD"/>
    <w:rsid w:val="00067999"/>
    <w:rsid w:val="00072A6F"/>
    <w:rsid w:val="00083201"/>
    <w:rsid w:val="00084398"/>
    <w:rsid w:val="00086458"/>
    <w:rsid w:val="00087A2C"/>
    <w:rsid w:val="000A55EC"/>
    <w:rsid w:val="000A770E"/>
    <w:rsid w:val="000C188B"/>
    <w:rsid w:val="000D1F1D"/>
    <w:rsid w:val="000D4231"/>
    <w:rsid w:val="000E2248"/>
    <w:rsid w:val="000E7469"/>
    <w:rsid w:val="000E7D9A"/>
    <w:rsid w:val="000E7DF9"/>
    <w:rsid w:val="000F5E1F"/>
    <w:rsid w:val="00104F67"/>
    <w:rsid w:val="00110025"/>
    <w:rsid w:val="00112484"/>
    <w:rsid w:val="001150A2"/>
    <w:rsid w:val="00116B0E"/>
    <w:rsid w:val="00131805"/>
    <w:rsid w:val="001427C4"/>
    <w:rsid w:val="00143BEA"/>
    <w:rsid w:val="001447BE"/>
    <w:rsid w:val="00144DDC"/>
    <w:rsid w:val="00157FAB"/>
    <w:rsid w:val="00165FDC"/>
    <w:rsid w:val="00173A7C"/>
    <w:rsid w:val="00194544"/>
    <w:rsid w:val="00196467"/>
    <w:rsid w:val="00197A99"/>
    <w:rsid w:val="001B2C49"/>
    <w:rsid w:val="001B36B0"/>
    <w:rsid w:val="001C0472"/>
    <w:rsid w:val="001C43E6"/>
    <w:rsid w:val="001C713B"/>
    <w:rsid w:val="001F4BB8"/>
    <w:rsid w:val="001F5CCB"/>
    <w:rsid w:val="00201D30"/>
    <w:rsid w:val="00201EDD"/>
    <w:rsid w:val="00204151"/>
    <w:rsid w:val="00226F17"/>
    <w:rsid w:val="0024364A"/>
    <w:rsid w:val="002437B2"/>
    <w:rsid w:val="00247739"/>
    <w:rsid w:val="002523DB"/>
    <w:rsid w:val="0025711E"/>
    <w:rsid w:val="00273B23"/>
    <w:rsid w:val="0028265B"/>
    <w:rsid w:val="002833E7"/>
    <w:rsid w:val="002949D9"/>
    <w:rsid w:val="00294F94"/>
    <w:rsid w:val="002B2A48"/>
    <w:rsid w:val="002B4B00"/>
    <w:rsid w:val="002B7FC1"/>
    <w:rsid w:val="002D0FC3"/>
    <w:rsid w:val="002D45A1"/>
    <w:rsid w:val="002E2B32"/>
    <w:rsid w:val="002E7E08"/>
    <w:rsid w:val="002F308C"/>
    <w:rsid w:val="002F4182"/>
    <w:rsid w:val="002F46FC"/>
    <w:rsid w:val="003026B3"/>
    <w:rsid w:val="00305144"/>
    <w:rsid w:val="00305420"/>
    <w:rsid w:val="00314743"/>
    <w:rsid w:val="00324154"/>
    <w:rsid w:val="00332EAB"/>
    <w:rsid w:val="003404F5"/>
    <w:rsid w:val="00343422"/>
    <w:rsid w:val="003446B8"/>
    <w:rsid w:val="003557DF"/>
    <w:rsid w:val="003708F5"/>
    <w:rsid w:val="00371234"/>
    <w:rsid w:val="00374BC7"/>
    <w:rsid w:val="00380276"/>
    <w:rsid w:val="003839A2"/>
    <w:rsid w:val="00397CD2"/>
    <w:rsid w:val="003A0309"/>
    <w:rsid w:val="003A13D4"/>
    <w:rsid w:val="003A449E"/>
    <w:rsid w:val="003B483C"/>
    <w:rsid w:val="003C7AC2"/>
    <w:rsid w:val="003D5D25"/>
    <w:rsid w:val="003E3278"/>
    <w:rsid w:val="00407343"/>
    <w:rsid w:val="00411AF3"/>
    <w:rsid w:val="00420F51"/>
    <w:rsid w:val="004219EB"/>
    <w:rsid w:val="00444498"/>
    <w:rsid w:val="0044453F"/>
    <w:rsid w:val="00453A8C"/>
    <w:rsid w:val="004601C9"/>
    <w:rsid w:val="00460DE9"/>
    <w:rsid w:val="00467B56"/>
    <w:rsid w:val="00467F26"/>
    <w:rsid w:val="00471949"/>
    <w:rsid w:val="004808AC"/>
    <w:rsid w:val="004B3552"/>
    <w:rsid w:val="004C3A4E"/>
    <w:rsid w:val="004D0F7B"/>
    <w:rsid w:val="004D25B0"/>
    <w:rsid w:val="004E77E0"/>
    <w:rsid w:val="004F220D"/>
    <w:rsid w:val="00503BDD"/>
    <w:rsid w:val="00512EE3"/>
    <w:rsid w:val="00524721"/>
    <w:rsid w:val="00524D83"/>
    <w:rsid w:val="0052619C"/>
    <w:rsid w:val="00533064"/>
    <w:rsid w:val="0053357B"/>
    <w:rsid w:val="00536F4B"/>
    <w:rsid w:val="00545803"/>
    <w:rsid w:val="005546FD"/>
    <w:rsid w:val="00566693"/>
    <w:rsid w:val="0057591E"/>
    <w:rsid w:val="00576314"/>
    <w:rsid w:val="005869FB"/>
    <w:rsid w:val="00592A57"/>
    <w:rsid w:val="00595C4E"/>
    <w:rsid w:val="005A433A"/>
    <w:rsid w:val="005A444B"/>
    <w:rsid w:val="005B0E2E"/>
    <w:rsid w:val="005B2020"/>
    <w:rsid w:val="005B6D80"/>
    <w:rsid w:val="005B7701"/>
    <w:rsid w:val="005E1E96"/>
    <w:rsid w:val="005E7AB3"/>
    <w:rsid w:val="005F2396"/>
    <w:rsid w:val="005F42AD"/>
    <w:rsid w:val="00623181"/>
    <w:rsid w:val="00634585"/>
    <w:rsid w:val="00646AD5"/>
    <w:rsid w:val="006556AB"/>
    <w:rsid w:val="0065583E"/>
    <w:rsid w:val="006602AD"/>
    <w:rsid w:val="006635C7"/>
    <w:rsid w:val="00665331"/>
    <w:rsid w:val="00677130"/>
    <w:rsid w:val="00681DF0"/>
    <w:rsid w:val="00691143"/>
    <w:rsid w:val="006934A7"/>
    <w:rsid w:val="00695894"/>
    <w:rsid w:val="006B0F47"/>
    <w:rsid w:val="006B2D7A"/>
    <w:rsid w:val="006B47F8"/>
    <w:rsid w:val="006B7D65"/>
    <w:rsid w:val="006C611A"/>
    <w:rsid w:val="006C7987"/>
    <w:rsid w:val="006D5627"/>
    <w:rsid w:val="006D64BB"/>
    <w:rsid w:val="006E0465"/>
    <w:rsid w:val="006E453D"/>
    <w:rsid w:val="006E747E"/>
    <w:rsid w:val="006F6F4C"/>
    <w:rsid w:val="006F6F72"/>
    <w:rsid w:val="006F7419"/>
    <w:rsid w:val="00710968"/>
    <w:rsid w:val="00724DF4"/>
    <w:rsid w:val="00727093"/>
    <w:rsid w:val="007361F3"/>
    <w:rsid w:val="00740C7D"/>
    <w:rsid w:val="007435FF"/>
    <w:rsid w:val="007550C7"/>
    <w:rsid w:val="00755724"/>
    <w:rsid w:val="00762529"/>
    <w:rsid w:val="00763939"/>
    <w:rsid w:val="0076422D"/>
    <w:rsid w:val="00766CF7"/>
    <w:rsid w:val="00785676"/>
    <w:rsid w:val="007873A1"/>
    <w:rsid w:val="007A3EAF"/>
    <w:rsid w:val="007B3182"/>
    <w:rsid w:val="007B5314"/>
    <w:rsid w:val="007B676F"/>
    <w:rsid w:val="007D09B0"/>
    <w:rsid w:val="007D425E"/>
    <w:rsid w:val="007D43C7"/>
    <w:rsid w:val="007E2842"/>
    <w:rsid w:val="007F7A84"/>
    <w:rsid w:val="0080269E"/>
    <w:rsid w:val="00804588"/>
    <w:rsid w:val="008049D9"/>
    <w:rsid w:val="0082767A"/>
    <w:rsid w:val="00827939"/>
    <w:rsid w:val="00827ED5"/>
    <w:rsid w:val="00830C67"/>
    <w:rsid w:val="00831E00"/>
    <w:rsid w:val="008328FA"/>
    <w:rsid w:val="008420D5"/>
    <w:rsid w:val="008609E9"/>
    <w:rsid w:val="00860BF0"/>
    <w:rsid w:val="00861328"/>
    <w:rsid w:val="0086779E"/>
    <w:rsid w:val="00871B4C"/>
    <w:rsid w:val="00871D66"/>
    <w:rsid w:val="00872084"/>
    <w:rsid w:val="0087212F"/>
    <w:rsid w:val="00883FD3"/>
    <w:rsid w:val="0089328E"/>
    <w:rsid w:val="008A0138"/>
    <w:rsid w:val="008A7431"/>
    <w:rsid w:val="008B7068"/>
    <w:rsid w:val="008D5075"/>
    <w:rsid w:val="008D5521"/>
    <w:rsid w:val="008E5AAB"/>
    <w:rsid w:val="00902CD0"/>
    <w:rsid w:val="00922FA9"/>
    <w:rsid w:val="00944F22"/>
    <w:rsid w:val="00950771"/>
    <w:rsid w:val="009534AB"/>
    <w:rsid w:val="00955847"/>
    <w:rsid w:val="0095618B"/>
    <w:rsid w:val="00962A1B"/>
    <w:rsid w:val="00962A43"/>
    <w:rsid w:val="00963721"/>
    <w:rsid w:val="00963FA4"/>
    <w:rsid w:val="00971659"/>
    <w:rsid w:val="00980CD0"/>
    <w:rsid w:val="009970AB"/>
    <w:rsid w:val="009C1E22"/>
    <w:rsid w:val="009C2F33"/>
    <w:rsid w:val="009C5535"/>
    <w:rsid w:val="009C71B7"/>
    <w:rsid w:val="009D06A1"/>
    <w:rsid w:val="009D4AB9"/>
    <w:rsid w:val="009D5D23"/>
    <w:rsid w:val="009D78CD"/>
    <w:rsid w:val="009D7EC1"/>
    <w:rsid w:val="009E1727"/>
    <w:rsid w:val="009F38CD"/>
    <w:rsid w:val="00A02A44"/>
    <w:rsid w:val="00A17754"/>
    <w:rsid w:val="00A37A02"/>
    <w:rsid w:val="00A60DBB"/>
    <w:rsid w:val="00A7444F"/>
    <w:rsid w:val="00A86477"/>
    <w:rsid w:val="00A87BF3"/>
    <w:rsid w:val="00A9062D"/>
    <w:rsid w:val="00A93025"/>
    <w:rsid w:val="00AB1A72"/>
    <w:rsid w:val="00AB4875"/>
    <w:rsid w:val="00AC2D08"/>
    <w:rsid w:val="00AD4950"/>
    <w:rsid w:val="00AE0CDD"/>
    <w:rsid w:val="00AF40D7"/>
    <w:rsid w:val="00AF5194"/>
    <w:rsid w:val="00B22DD2"/>
    <w:rsid w:val="00B272AD"/>
    <w:rsid w:val="00B301B2"/>
    <w:rsid w:val="00B302E3"/>
    <w:rsid w:val="00B33515"/>
    <w:rsid w:val="00B364F7"/>
    <w:rsid w:val="00B3702B"/>
    <w:rsid w:val="00B4706D"/>
    <w:rsid w:val="00B51587"/>
    <w:rsid w:val="00B525C9"/>
    <w:rsid w:val="00B538B6"/>
    <w:rsid w:val="00B812A8"/>
    <w:rsid w:val="00B82134"/>
    <w:rsid w:val="00B90493"/>
    <w:rsid w:val="00B97A01"/>
    <w:rsid w:val="00BA0180"/>
    <w:rsid w:val="00BB778E"/>
    <w:rsid w:val="00BC0A41"/>
    <w:rsid w:val="00BC64DC"/>
    <w:rsid w:val="00BD0AF5"/>
    <w:rsid w:val="00C103D9"/>
    <w:rsid w:val="00C11BA8"/>
    <w:rsid w:val="00C20992"/>
    <w:rsid w:val="00C22290"/>
    <w:rsid w:val="00C4360A"/>
    <w:rsid w:val="00C470E7"/>
    <w:rsid w:val="00C4758C"/>
    <w:rsid w:val="00C522A1"/>
    <w:rsid w:val="00C53278"/>
    <w:rsid w:val="00C62550"/>
    <w:rsid w:val="00C66849"/>
    <w:rsid w:val="00C66928"/>
    <w:rsid w:val="00C81960"/>
    <w:rsid w:val="00C83F0A"/>
    <w:rsid w:val="00C846C8"/>
    <w:rsid w:val="00C87CEC"/>
    <w:rsid w:val="00C97241"/>
    <w:rsid w:val="00CA5774"/>
    <w:rsid w:val="00CC077C"/>
    <w:rsid w:val="00CC570E"/>
    <w:rsid w:val="00CD4C75"/>
    <w:rsid w:val="00CE3445"/>
    <w:rsid w:val="00CE6053"/>
    <w:rsid w:val="00CF0F8C"/>
    <w:rsid w:val="00CF26FF"/>
    <w:rsid w:val="00CF52BC"/>
    <w:rsid w:val="00CF570C"/>
    <w:rsid w:val="00CF782E"/>
    <w:rsid w:val="00D03D19"/>
    <w:rsid w:val="00D06EDC"/>
    <w:rsid w:val="00D11C58"/>
    <w:rsid w:val="00D27EC3"/>
    <w:rsid w:val="00D33B1F"/>
    <w:rsid w:val="00D35CB6"/>
    <w:rsid w:val="00D6749B"/>
    <w:rsid w:val="00D67948"/>
    <w:rsid w:val="00D80CD2"/>
    <w:rsid w:val="00D91D54"/>
    <w:rsid w:val="00D96581"/>
    <w:rsid w:val="00DA0A63"/>
    <w:rsid w:val="00DA20C6"/>
    <w:rsid w:val="00DA5508"/>
    <w:rsid w:val="00DB1118"/>
    <w:rsid w:val="00DB72F5"/>
    <w:rsid w:val="00DC050C"/>
    <w:rsid w:val="00DC200F"/>
    <w:rsid w:val="00DC2142"/>
    <w:rsid w:val="00DC5677"/>
    <w:rsid w:val="00DC6A6F"/>
    <w:rsid w:val="00DD3DB3"/>
    <w:rsid w:val="00DE0B12"/>
    <w:rsid w:val="00DE41F4"/>
    <w:rsid w:val="00E16AF5"/>
    <w:rsid w:val="00E176EB"/>
    <w:rsid w:val="00E227DD"/>
    <w:rsid w:val="00E33B6E"/>
    <w:rsid w:val="00E4049A"/>
    <w:rsid w:val="00E423FE"/>
    <w:rsid w:val="00E539ED"/>
    <w:rsid w:val="00E744C0"/>
    <w:rsid w:val="00E81A91"/>
    <w:rsid w:val="00E90DC5"/>
    <w:rsid w:val="00EA2A05"/>
    <w:rsid w:val="00EB67BF"/>
    <w:rsid w:val="00EB7F0D"/>
    <w:rsid w:val="00EC71BE"/>
    <w:rsid w:val="00EC71E4"/>
    <w:rsid w:val="00ED1E0F"/>
    <w:rsid w:val="00EF6B25"/>
    <w:rsid w:val="00F10325"/>
    <w:rsid w:val="00F14B21"/>
    <w:rsid w:val="00F15F98"/>
    <w:rsid w:val="00F17060"/>
    <w:rsid w:val="00F20FDE"/>
    <w:rsid w:val="00F349D5"/>
    <w:rsid w:val="00F400B4"/>
    <w:rsid w:val="00F43F1A"/>
    <w:rsid w:val="00F57E46"/>
    <w:rsid w:val="00F607EE"/>
    <w:rsid w:val="00F618E1"/>
    <w:rsid w:val="00F656D6"/>
    <w:rsid w:val="00F728AE"/>
    <w:rsid w:val="00F83F1A"/>
    <w:rsid w:val="00F84D9C"/>
    <w:rsid w:val="00F93F1D"/>
    <w:rsid w:val="00FA51C8"/>
    <w:rsid w:val="00FB137B"/>
    <w:rsid w:val="00FB58B9"/>
    <w:rsid w:val="00FC04C5"/>
    <w:rsid w:val="00FC5213"/>
    <w:rsid w:val="00FD044D"/>
    <w:rsid w:val="00FD4632"/>
    <w:rsid w:val="00FD54B4"/>
    <w:rsid w:val="00FE08EE"/>
    <w:rsid w:val="00FE0970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E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7B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0E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B0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95C4E"/>
    <w:pPr>
      <w:spacing w:line="320" w:lineRule="exact"/>
      <w:ind w:firstLine="720"/>
      <w:jc w:val="both"/>
    </w:pPr>
  </w:style>
  <w:style w:type="character" w:styleId="a4">
    <w:name w:val="Hyperlink"/>
    <w:basedOn w:val="a0"/>
    <w:uiPriority w:val="99"/>
    <w:unhideWhenUsed/>
    <w:rsid w:val="00595C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5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43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524721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semiHidden/>
    <w:rsid w:val="001B3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B36B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Normal (Web)"/>
    <w:basedOn w:val="a"/>
    <w:uiPriority w:val="99"/>
    <w:unhideWhenUsed/>
    <w:rsid w:val="008A013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8A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-block">
    <w:name w:val="d-block"/>
    <w:basedOn w:val="a0"/>
    <w:rsid w:val="00003C2A"/>
  </w:style>
  <w:style w:type="character" w:customStyle="1" w:styleId="x-phmenubutton">
    <w:name w:val="x-ph__menu__button"/>
    <w:basedOn w:val="a0"/>
    <w:rsid w:val="00CF52BC"/>
  </w:style>
  <w:style w:type="paragraph" w:customStyle="1" w:styleId="msonormalmrcssattr">
    <w:name w:val="msonormal_mr_css_attr"/>
    <w:basedOn w:val="a"/>
    <w:rsid w:val="002F46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B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5B0E2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B0E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layout">
    <w:name w:val="layout"/>
    <w:basedOn w:val="a0"/>
    <w:rsid w:val="00084398"/>
  </w:style>
  <w:style w:type="character" w:customStyle="1" w:styleId="hl">
    <w:name w:val="hl"/>
    <w:basedOn w:val="a0"/>
    <w:rsid w:val="00247739"/>
  </w:style>
  <w:style w:type="character" w:customStyle="1" w:styleId="js-phone-number">
    <w:name w:val="js-phone-number"/>
    <w:basedOn w:val="a0"/>
    <w:rsid w:val="0037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ducation-in-russia.com&amp;post=-186228434_1211&amp;cc_key=" TargetMode="External"/><Relationship Id="rId13" Type="http://schemas.openxmlformats.org/officeDocument/2006/relationships/hyperlink" Target="https://vk.com/away.php?to=http%3A%2F%2Fwww.mid.ru%2Fru%2Fmaps&amp;post=-186228434_1211&amp;cc_key=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education-in-russia.com&amp;post=-186228434_1211&amp;cc_key=" TargetMode="External"/><Relationship Id="rId12" Type="http://schemas.openxmlformats.org/officeDocument/2006/relationships/hyperlink" Target="https://vk.com/away.php?to=http%3A%2F%2Frs.gov.ru%2Fru%2Fcontacts&amp;post=-186228434_1211&amp;cc_key=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education-in-russia.com&amp;post=-186228434_1211&amp;cc_key=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vk.com/away.php?to=https%3A%2F%2Ffuture-in-russia.com%2F&amp;post=-186228434_1211&amp;cc_key=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edu.rs.gov.ru%2F&amp;post=-186228434_1211&amp;cc_key=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RePack by SPecialiST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user</dc:creator>
  <cp:lastModifiedBy>User</cp:lastModifiedBy>
  <cp:revision>55</cp:revision>
  <cp:lastPrinted>2020-12-21T11:56:00Z</cp:lastPrinted>
  <dcterms:created xsi:type="dcterms:W3CDTF">2020-11-03T11:15:00Z</dcterms:created>
  <dcterms:modified xsi:type="dcterms:W3CDTF">2021-02-04T04:46:00Z</dcterms:modified>
</cp:coreProperties>
</file>